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7EF77946">
      <w:pPr>
        <w:topLinePunct/>
        <w:ind w:left="6720" w:hanging="6720" w:hangingChars="2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</w:t>
      </w:r>
      <w:r>
        <w:rPr>
          <w:rFonts w:hint="eastAsia" w:ascii="宋体" w:hAnsi="宋体" w:eastAsia="宋体" w:cs="宋体"/>
          <w:sz w:val="32"/>
          <w:szCs w:val="32"/>
        </w:rPr>
        <w:t>目名称：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原料药平台自来水管网两处损坏点进行维修    </w:t>
      </w:r>
    </w:p>
    <w:p w14:paraId="6216D38B">
      <w:pPr>
        <w:topLinePunct/>
        <w:ind w:left="6720" w:hanging="4200" w:hangingChars="2100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0"/>
          <w:szCs w:val="20"/>
        </w:rPr>
        <w:t>单位：人民币元</w:t>
      </w:r>
    </w:p>
    <w:bookmarkEnd w:id="0"/>
    <w:tbl>
      <w:tblPr>
        <w:tblStyle w:val="9"/>
        <w:tblW w:w="7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250"/>
        <w:gridCol w:w="771"/>
        <w:gridCol w:w="1009"/>
        <w:gridCol w:w="1172"/>
        <w:gridCol w:w="1269"/>
      </w:tblGrid>
      <w:tr w14:paraId="23FB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6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F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8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7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0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0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D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工程量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5263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控制价（总价）</w:t>
            </w:r>
          </w:p>
        </w:tc>
        <w:tc>
          <w:tcPr>
            <w:tcW w:w="126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058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报价（总价）</w:t>
            </w:r>
          </w:p>
        </w:tc>
      </w:tr>
      <w:tr w14:paraId="2310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D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bookmarkStart w:id="1" w:name="_GoBack"/>
            <w:bookmarkEnd w:id="1"/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1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原料药平台自来水管网两处损坏点进行维修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1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项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1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EA3B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7000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E4AC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6873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F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7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  计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1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C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2C1E3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/>
                <w:lang w:val="en-US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4C4CD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</w:tbl>
    <w:p w14:paraId="0971B407">
      <w:pPr>
        <w:jc w:val="both"/>
        <w:rPr>
          <w:rFonts w:hint="eastAsia"/>
          <w:sz w:val="24"/>
          <w:szCs w:val="24"/>
        </w:rPr>
      </w:pPr>
    </w:p>
    <w:p w14:paraId="273E13E7">
      <w:pP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本报价需根据现场实际情况报价，所有报价均不得超过控制价；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8595E03"/>
    <w:rsid w:val="0A5D598E"/>
    <w:rsid w:val="0AA9467E"/>
    <w:rsid w:val="0ACB34A9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1D732619"/>
    <w:rsid w:val="207B676F"/>
    <w:rsid w:val="213908CE"/>
    <w:rsid w:val="21D84A73"/>
    <w:rsid w:val="2291721A"/>
    <w:rsid w:val="23F61B11"/>
    <w:rsid w:val="25041A51"/>
    <w:rsid w:val="263E717A"/>
    <w:rsid w:val="268B0F26"/>
    <w:rsid w:val="287630EA"/>
    <w:rsid w:val="289C4257"/>
    <w:rsid w:val="2B2077B2"/>
    <w:rsid w:val="2BEF776B"/>
    <w:rsid w:val="2CF063E3"/>
    <w:rsid w:val="2D891E9E"/>
    <w:rsid w:val="2E64186E"/>
    <w:rsid w:val="2F2C0BC5"/>
    <w:rsid w:val="318C1C49"/>
    <w:rsid w:val="32DE538A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C16A46"/>
    <w:rsid w:val="44F942A4"/>
    <w:rsid w:val="465255AF"/>
    <w:rsid w:val="46DC44E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11B5B0B"/>
    <w:rsid w:val="62B90424"/>
    <w:rsid w:val="643D592A"/>
    <w:rsid w:val="64D04629"/>
    <w:rsid w:val="66DA7341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rPr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non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none"/>
    </w:rPr>
  </w:style>
  <w:style w:type="character" w:customStyle="1" w:styleId="14">
    <w:name w:val="页眉 Char"/>
    <w:basedOn w:val="11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11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标题 1 Char"/>
    <w:basedOn w:val="11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3 Char"/>
    <w:basedOn w:val="11"/>
    <w:link w:val="4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8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522</Characters>
  <Lines>4</Lines>
  <Paragraphs>1</Paragraphs>
  <TotalTime>1</TotalTime>
  <ScaleCrop>false</ScaleCrop>
  <LinksUpToDate>false</LinksUpToDate>
  <CharactersWithSpaces>543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2025-11-07T06:35:00Z</cp:lastPrinted>
  <dcterms:modified xsi:type="dcterms:W3CDTF">2026-03-17T06:59:30Z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